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E90A957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39EC12F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4C65D63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79D86B1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1BEE27F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EBD6EF6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4568CB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760140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4603F6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A7F0DA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73AEBD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A75CDA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4004BFE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B6C9521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FA1D68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EAEB939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A580B2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1431F6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7181FA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3846D0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0AA58E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F9315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D04BAF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22192A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EEBF43C" w14:textId="77777777" w:rsidTr="006F6D1A">
        <w:trPr>
          <w:trHeight w:val="20"/>
        </w:trPr>
        <w:tc>
          <w:tcPr>
            <w:tcW w:w="2711" w:type="pct"/>
            <w:gridSpan w:val="3"/>
          </w:tcPr>
          <w:p w14:paraId="6985271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43A62C5" w14:textId="3949ADC5" w:rsidR="00BC7BD9" w:rsidRDefault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Systemy </w:t>
            </w:r>
            <w:proofErr w:type="spellStart"/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geoinformatyczne</w:t>
            </w:r>
            <w:proofErr w:type="spellEnd"/>
          </w:p>
        </w:tc>
      </w:tr>
      <w:tr w:rsidR="006A4867" w:rsidRPr="00796961" w14:paraId="78C8BCA3" w14:textId="77777777" w:rsidTr="006F6D1A">
        <w:trPr>
          <w:trHeight w:val="20"/>
        </w:trPr>
        <w:tc>
          <w:tcPr>
            <w:tcW w:w="2711" w:type="pct"/>
            <w:gridSpan w:val="3"/>
          </w:tcPr>
          <w:p w14:paraId="7D058560" w14:textId="77777777" w:rsidR="006A4867" w:rsidRPr="00796961" w:rsidRDefault="006A4867" w:rsidP="006A486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7DA9D13" w14:textId="4FCE3C9D" w:rsidR="006A4867" w:rsidRDefault="006A4867" w:rsidP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A4867" w:rsidRPr="00796961" w14:paraId="51F318BE" w14:textId="77777777" w:rsidTr="006F6D1A">
        <w:trPr>
          <w:trHeight w:val="20"/>
        </w:trPr>
        <w:tc>
          <w:tcPr>
            <w:tcW w:w="2711" w:type="pct"/>
            <w:gridSpan w:val="3"/>
          </w:tcPr>
          <w:p w14:paraId="47F9B825" w14:textId="77777777" w:rsidR="006A4867" w:rsidRPr="00796961" w:rsidRDefault="006A4867" w:rsidP="006A486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521A31BE" w14:textId="35F82FCC" w:rsidR="006A4867" w:rsidRDefault="006A4867" w:rsidP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46A6BFA7" w14:textId="77777777" w:rsidTr="006F6D1A">
        <w:trPr>
          <w:trHeight w:val="20"/>
        </w:trPr>
        <w:tc>
          <w:tcPr>
            <w:tcW w:w="2711" w:type="pct"/>
            <w:gridSpan w:val="3"/>
          </w:tcPr>
          <w:p w14:paraId="76091F3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57006EC7" w14:textId="6A365C66" w:rsidR="00BC7BD9" w:rsidRDefault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33926628" w14:textId="77777777" w:rsidTr="006F6D1A">
        <w:trPr>
          <w:trHeight w:val="20"/>
        </w:trPr>
        <w:tc>
          <w:tcPr>
            <w:tcW w:w="2711" w:type="pct"/>
            <w:gridSpan w:val="3"/>
          </w:tcPr>
          <w:p w14:paraId="0613511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2E19EC7E" w14:textId="3F7CA320" w:rsidR="00BC7BD9" w:rsidRDefault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376E3A6C" w14:textId="77777777" w:rsidTr="006F6D1A">
        <w:trPr>
          <w:trHeight w:val="20"/>
        </w:trPr>
        <w:tc>
          <w:tcPr>
            <w:tcW w:w="2711" w:type="pct"/>
            <w:gridSpan w:val="3"/>
          </w:tcPr>
          <w:p w14:paraId="1265D1D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72FFF9E" w14:textId="42365C23" w:rsidR="00BC7BD9" w:rsidRDefault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70FE6296" w14:textId="77777777" w:rsidTr="006F6D1A">
        <w:trPr>
          <w:trHeight w:val="20"/>
        </w:trPr>
        <w:tc>
          <w:tcPr>
            <w:tcW w:w="2711" w:type="pct"/>
            <w:gridSpan w:val="3"/>
          </w:tcPr>
          <w:p w14:paraId="1AC41BE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06F1826" w14:textId="36FBCA93" w:rsidR="00BC7BD9" w:rsidRDefault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E006C6" w:rsidRPr="00796961" w14:paraId="7F1CB96F" w14:textId="77777777" w:rsidTr="006F6D1A">
        <w:trPr>
          <w:trHeight w:val="20"/>
        </w:trPr>
        <w:tc>
          <w:tcPr>
            <w:tcW w:w="2711" w:type="pct"/>
            <w:gridSpan w:val="3"/>
          </w:tcPr>
          <w:p w14:paraId="6A190D33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E1C4F58" w14:textId="3FD39781" w:rsidR="00BC7BD9" w:rsidRDefault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6A4867" w:rsidRPr="00796961" w14:paraId="03746A65" w14:textId="77777777" w:rsidTr="00180FB2">
        <w:trPr>
          <w:trHeight w:val="20"/>
        </w:trPr>
        <w:tc>
          <w:tcPr>
            <w:tcW w:w="2711" w:type="pct"/>
            <w:gridSpan w:val="3"/>
            <w:vAlign w:val="center"/>
          </w:tcPr>
          <w:p w14:paraId="0C02C8B2" w14:textId="77777777" w:rsidR="006A4867" w:rsidRPr="00796961" w:rsidRDefault="006A4867" w:rsidP="006A486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</w:tcPr>
          <w:p w14:paraId="61DA0165" w14:textId="1658489B" w:rsidR="006A4867" w:rsidRDefault="006A4867" w:rsidP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365E1C">
              <w:rPr>
                <w:sz w:val="22"/>
                <w:szCs w:val="22"/>
              </w:rPr>
              <w:t>dr inż. Monika Jaroszewska</w:t>
            </w:r>
          </w:p>
        </w:tc>
      </w:tr>
      <w:tr w:rsidR="006A4867" w:rsidRPr="00796961" w14:paraId="5E8FB8E1" w14:textId="77777777" w:rsidTr="009749FC">
        <w:trPr>
          <w:trHeight w:val="20"/>
        </w:trPr>
        <w:tc>
          <w:tcPr>
            <w:tcW w:w="2711" w:type="pct"/>
            <w:gridSpan w:val="3"/>
            <w:vAlign w:val="center"/>
          </w:tcPr>
          <w:p w14:paraId="24224AFB" w14:textId="77777777" w:rsidR="006A4867" w:rsidRPr="00796961" w:rsidRDefault="006A4867" w:rsidP="006A486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</w:tcPr>
          <w:p w14:paraId="52A3520E" w14:textId="53E626A4" w:rsidR="006A4867" w:rsidRDefault="006A4867" w:rsidP="006A486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365E1C">
              <w:rPr>
                <w:sz w:val="22"/>
                <w:szCs w:val="22"/>
              </w:rPr>
              <w:t>dr inż. Monika Jaroszewska</w:t>
            </w:r>
          </w:p>
        </w:tc>
      </w:tr>
      <w:tr w:rsidR="006A4867" w:rsidRPr="00796961" w14:paraId="062385D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AB468C1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6A4867" w:rsidRPr="00796961" w14:paraId="0EE37943" w14:textId="77777777" w:rsidTr="004633DF">
        <w:trPr>
          <w:trHeight w:val="20"/>
        </w:trPr>
        <w:tc>
          <w:tcPr>
            <w:tcW w:w="5000" w:type="pct"/>
            <w:gridSpan w:val="5"/>
          </w:tcPr>
          <w:p w14:paraId="1BD32948" w14:textId="77777777" w:rsidR="006A4867" w:rsidRPr="00796961" w:rsidRDefault="006A4867" w:rsidP="006A4867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6A4867" w:rsidRPr="00796961" w14:paraId="3E1D830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7AFCB78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6A4867" w:rsidRPr="00796961" w14:paraId="066C089D" w14:textId="77777777" w:rsidTr="004633DF">
        <w:trPr>
          <w:trHeight w:val="20"/>
        </w:trPr>
        <w:tc>
          <w:tcPr>
            <w:tcW w:w="5000" w:type="pct"/>
            <w:gridSpan w:val="5"/>
          </w:tcPr>
          <w:p w14:paraId="18E0E2DD" w14:textId="6EF85A3F" w:rsidR="006A4867" w:rsidRPr="006A4867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A4867">
              <w:rPr>
                <w:rFonts w:cstheme="minorHAnsi"/>
                <w:bCs/>
                <w:sz w:val="22"/>
                <w:szCs w:val="22"/>
              </w:rPr>
              <w:t>Celem zajęć jest przekazanie studentowi wiedzy z zakresu budowy i funkcjonowania systemów GIS oraz ich zastosowań w rozwiązywaniu zadań inżynierskich w geodezji i kartografii. Zajęcia służą zapoznaniu ze standardami technicznymi, modelami danych przestrzennych oraz podstawami prawnymi funkcjonowania infrastruktury informacji przestrzennej, a także rozwinięciu umiejętności pozyskiwania, przetwarzania i analizy danych przestrzennych w środowisku GIS. Ich celem jest również przygotowanie studenta do tworzenia i zarządzania bazami danych przestrzennych, wykonywania analiz i wizualizacji kartograficznych oraz do odpowiedzialnej pracy zespołowej przy realizacji projektów GIS, z uwzględnieniem jakości danych i aspektów prawnych.</w:t>
            </w:r>
          </w:p>
        </w:tc>
      </w:tr>
      <w:tr w:rsidR="006A4867" w:rsidRPr="00796961" w14:paraId="1B01DFE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99317B8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6A4867" w:rsidRPr="00796961" w14:paraId="3D1452EC" w14:textId="77777777" w:rsidTr="004633DF">
        <w:trPr>
          <w:trHeight w:val="20"/>
        </w:trPr>
        <w:tc>
          <w:tcPr>
            <w:tcW w:w="5000" w:type="pct"/>
            <w:gridSpan w:val="5"/>
          </w:tcPr>
          <w:p w14:paraId="31F6CC7A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>Wiedza (EKW):</w:t>
            </w:r>
          </w:p>
          <w:p w14:paraId="640F22F5" w14:textId="7767FB58" w:rsidR="006A4867" w:rsidRPr="00C514B0" w:rsidRDefault="006A4867" w:rsidP="00B309EB">
            <w:pPr>
              <w:tabs>
                <w:tab w:val="left" w:pos="1170"/>
              </w:tabs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/>
                <w:sz w:val="22"/>
                <w:szCs w:val="22"/>
                <w:lang w:val="uk-UA"/>
              </w:rPr>
              <w:t>EKW1</w:t>
            </w:r>
            <w:r w:rsidRPr="006A486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="00B309EB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B309EB" w:rsidRPr="00B309EB">
              <w:rPr>
                <w:rFonts w:cstheme="minorHAnsi"/>
                <w:bCs/>
                <w:sz w:val="22"/>
                <w:szCs w:val="22"/>
              </w:rPr>
              <w:t>Zna i rozumie w zaawansowanym stopniu strukturę systemów GIS, modele danych przestrzennych oraz standardy techniczne i prawne funkcjonowania infrastruktury informacji przestrzennej.</w:t>
            </w:r>
            <w:r w:rsidR="00B309EB" w:rsidRPr="00B309EB">
              <w:rPr>
                <w:rFonts w:cstheme="minorHAnsi"/>
                <w:bCs/>
                <w:sz w:val="22"/>
                <w:szCs w:val="22"/>
              </w:rPr>
              <w:tab/>
            </w:r>
          </w:p>
          <w:p w14:paraId="33BD0B83" w14:textId="30580372" w:rsidR="006A4867" w:rsidRPr="00B309EB" w:rsidRDefault="006A4867" w:rsidP="00B309E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  <w:lang w:val="uk-UA"/>
              </w:rPr>
              <w:t>EKW2</w:t>
            </w:r>
            <w:r w:rsidRPr="006A4867">
              <w:rPr>
                <w:rFonts w:cstheme="minorHAnsi"/>
                <w:b/>
                <w:sz w:val="22"/>
                <w:szCs w:val="22"/>
              </w:rPr>
              <w:t xml:space="preserve"> -</w:t>
            </w:r>
            <w:r w:rsidR="00B309EB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="00B309EB" w:rsidRPr="00B309EB">
              <w:rPr>
                <w:rFonts w:cstheme="minorHAnsi"/>
                <w:bCs/>
                <w:sz w:val="22"/>
                <w:szCs w:val="22"/>
              </w:rPr>
              <w:t xml:space="preserve">Zna i rozumie w zaawansowanym stopniu źródła danych przestrzennych, w tym systemy GNSS, teledetekcję, bazy danych topograficznych oraz </w:t>
            </w:r>
            <w:proofErr w:type="spellStart"/>
            <w:r w:rsidR="00B309EB" w:rsidRPr="00B309EB">
              <w:rPr>
                <w:rFonts w:cstheme="minorHAnsi"/>
                <w:bCs/>
                <w:sz w:val="22"/>
                <w:szCs w:val="22"/>
              </w:rPr>
              <w:t>ortofotomapy</w:t>
            </w:r>
            <w:proofErr w:type="spellEnd"/>
            <w:r w:rsidR="00B309EB" w:rsidRPr="00B309EB">
              <w:rPr>
                <w:rFonts w:cstheme="minorHAnsi"/>
                <w:bCs/>
                <w:sz w:val="22"/>
                <w:szCs w:val="22"/>
              </w:rPr>
              <w:t>, a także ich znaczenie i zastosowanie w analizach przestrzennych.</w:t>
            </w:r>
          </w:p>
          <w:p w14:paraId="766F79C0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</w:rPr>
            </w:pPr>
          </w:p>
          <w:p w14:paraId="2D9EC0CC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>Umiejętności (EKU):</w:t>
            </w:r>
          </w:p>
          <w:p w14:paraId="3E572A4D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/>
                <w:sz w:val="22"/>
                <w:szCs w:val="22"/>
                <w:lang w:val="uk-UA"/>
              </w:rPr>
              <w:t>EKU1</w:t>
            </w:r>
            <w:r w:rsidRPr="006A4867">
              <w:rPr>
                <w:rFonts w:cstheme="minorHAnsi"/>
                <w:b/>
                <w:sz w:val="22"/>
                <w:szCs w:val="22"/>
              </w:rPr>
              <w:t xml:space="preserve">- </w:t>
            </w: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>Potrafi tworzyć i edytować dane przestrzenne oraz relacyjne bazy danych w systemach GIS</w:t>
            </w:r>
          </w:p>
          <w:p w14:paraId="30FE9DCC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  <w:lang w:val="uk-UA"/>
              </w:rPr>
            </w:pPr>
            <w:r w:rsidRPr="00C514B0">
              <w:rPr>
                <w:rFonts w:cstheme="minorHAnsi"/>
                <w:b/>
                <w:sz w:val="22"/>
                <w:szCs w:val="22"/>
                <w:lang w:val="uk-UA"/>
              </w:rPr>
              <w:t>EKU2</w:t>
            </w:r>
            <w:r w:rsidRPr="006A4867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6A4867">
              <w:rPr>
                <w:rFonts w:cstheme="minorHAnsi"/>
                <w:bCs/>
                <w:sz w:val="22"/>
                <w:szCs w:val="22"/>
              </w:rPr>
              <w:t>-</w:t>
            </w: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>Potrafi wykonywać analizy przestrzenne (overlay, buffer, zapytania przestrzenne) oraz interpretować wyniki</w:t>
            </w:r>
          </w:p>
          <w:p w14:paraId="32F85C13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</w:p>
          <w:p w14:paraId="7CF10AE2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>Kompetencje społeczne (EKK):</w:t>
            </w:r>
          </w:p>
          <w:p w14:paraId="463B72F7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/>
                <w:sz w:val="22"/>
                <w:szCs w:val="22"/>
                <w:lang w:val="uk-UA"/>
              </w:rPr>
              <w:t>EKK1</w:t>
            </w:r>
            <w:r w:rsidRPr="006A4867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6A4867">
              <w:rPr>
                <w:rFonts w:cstheme="minorHAnsi"/>
                <w:bCs/>
                <w:sz w:val="22"/>
                <w:szCs w:val="22"/>
              </w:rPr>
              <w:t>-</w:t>
            </w: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>Ma świadomość znaczenia GIS w gospodarce i odpowiedzialności za jakość danych i analiz</w:t>
            </w:r>
          </w:p>
          <w:p w14:paraId="71B6591A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  <w:lang w:val="uk-UA"/>
              </w:rPr>
            </w:pPr>
            <w:r w:rsidRPr="00C514B0">
              <w:rPr>
                <w:sz w:val="22"/>
                <w:szCs w:val="22"/>
              </w:rPr>
              <w:t>EKK2:</w:t>
            </w:r>
            <w:r w:rsidRPr="00C514B0">
              <w:rPr>
                <w:sz w:val="22"/>
                <w:szCs w:val="22"/>
                <w:lang w:val="uk-UA"/>
              </w:rPr>
              <w:t xml:space="preserve"> </w:t>
            </w:r>
            <w:r w:rsidRPr="00C514B0">
              <w:rPr>
                <w:sz w:val="22"/>
                <w:szCs w:val="22"/>
              </w:rPr>
              <w:t>Jest gotów do współpracy zespołowej i odpowiedzialnego wykonywania zadań</w:t>
            </w:r>
          </w:p>
          <w:p w14:paraId="7B851F72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6A4867" w:rsidRPr="00796961" w14:paraId="52A7012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E00F9" w14:textId="77777777" w:rsidR="006A4867" w:rsidRPr="00796961" w:rsidRDefault="006A4867" w:rsidP="006A4867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38371C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6A4867" w:rsidRPr="00796961" w14:paraId="7F5DEBC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BE499D9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>Wykład:</w:t>
            </w:r>
          </w:p>
          <w:p w14:paraId="3BEF01C2" w14:textId="77777777" w:rsidR="006A4867" w:rsidRPr="00C514B0" w:rsidRDefault="006A4867" w:rsidP="006A4867">
            <w:pPr>
              <w:spacing w:after="0" w:line="240" w:lineRule="auto"/>
              <w:jc w:val="both"/>
            </w:pPr>
            <w:r w:rsidRPr="00C514B0">
              <w:rPr>
                <w:sz w:val="22"/>
                <w:szCs w:val="22"/>
              </w:rPr>
              <w:t xml:space="preserve">Systemy </w:t>
            </w:r>
            <w:proofErr w:type="spellStart"/>
            <w:r w:rsidRPr="00C514B0">
              <w:rPr>
                <w:sz w:val="22"/>
                <w:szCs w:val="22"/>
              </w:rPr>
              <w:t>Geoinformacyjne</w:t>
            </w:r>
            <w:proofErr w:type="spellEnd"/>
            <w:r w:rsidRPr="00C514B0">
              <w:rPr>
                <w:sz w:val="22"/>
                <w:szCs w:val="22"/>
              </w:rPr>
              <w:t>, GIS, GPS teledetekcja - definicje. Podstawowe informacje o tych systemach, ich budowie, funkcjonowaniu, przeznaczeniu i</w:t>
            </w:r>
            <w:r w:rsidRPr="00C514B0">
              <w:rPr>
                <w:rFonts w:cstheme="minorHAnsi"/>
                <w:sz w:val="22"/>
                <w:szCs w:val="22"/>
                <w:lang w:val="uk-UA"/>
              </w:rPr>
              <w:t xml:space="preserve"> zastosowani</w:t>
            </w:r>
            <w:r w:rsidRPr="006A4867">
              <w:rPr>
                <w:rFonts w:cstheme="minorHAnsi"/>
                <w:sz w:val="22"/>
                <w:szCs w:val="22"/>
              </w:rPr>
              <w:t>u</w:t>
            </w:r>
            <w:r w:rsidRPr="00C514B0">
              <w:rPr>
                <w:sz w:val="22"/>
                <w:szCs w:val="22"/>
              </w:rPr>
              <w:t xml:space="preserve">. </w:t>
            </w:r>
          </w:p>
          <w:p w14:paraId="5B2346EB" w14:textId="77777777" w:rsidR="006A4867" w:rsidRPr="006A4867" w:rsidRDefault="006A4867" w:rsidP="006A4867">
            <w:pPr>
              <w:spacing w:after="0" w:line="240" w:lineRule="auto"/>
              <w:jc w:val="both"/>
              <w:rPr>
                <w:rFonts w:cstheme="minorHAnsi"/>
              </w:rPr>
            </w:pPr>
            <w:r w:rsidRPr="00C514B0">
              <w:rPr>
                <w:rFonts w:cstheme="minorHAnsi"/>
                <w:sz w:val="22"/>
                <w:szCs w:val="22"/>
              </w:rPr>
              <w:t>Pojęcie informacji przestrzennej, źródeł, metod pozyskiwania, Rola prac geodezyjnych w pozyskiwaniu informacji przestrzennej. Zarządzanie informacją. Zbiory danych, relacyjne bazy danych, mapa a system informacji.</w:t>
            </w:r>
            <w:r w:rsidRPr="00C514B0">
              <w:rPr>
                <w:rFonts w:cstheme="minorHAnsi"/>
                <w:sz w:val="22"/>
                <w:szCs w:val="22"/>
                <w:lang w:val="uk-UA"/>
              </w:rPr>
              <w:t xml:space="preserve"> Modele danych przestrzennych (wektorowy, rastrowy) Źródła danych: GNSS, teledetekcja, BDOT, ortofotomapy</w:t>
            </w:r>
            <w:r w:rsidRPr="006A4867">
              <w:rPr>
                <w:rFonts w:cstheme="minorHAnsi"/>
                <w:sz w:val="22"/>
                <w:szCs w:val="22"/>
              </w:rPr>
              <w:t xml:space="preserve">. </w:t>
            </w:r>
            <w:r w:rsidRPr="00C514B0">
              <w:rPr>
                <w:rFonts w:cstheme="minorHAnsi"/>
                <w:sz w:val="22"/>
                <w:szCs w:val="22"/>
              </w:rPr>
              <w:t>Podstawowe pojęcia z zakresu systemów informacji przestrzennej(SIP/GIS).</w:t>
            </w:r>
            <w:r w:rsidRPr="00C514B0">
              <w:rPr>
                <w:rFonts w:cstheme="minorHAnsi"/>
                <w:sz w:val="22"/>
                <w:szCs w:val="22"/>
                <w:lang w:val="uk-UA"/>
              </w:rPr>
              <w:t xml:space="preserve"> Bazy danych przestrzennych (SQL, relacje, atrybuty)</w:t>
            </w:r>
            <w:r w:rsidRPr="006A4867">
              <w:rPr>
                <w:rFonts w:cstheme="minorHAnsi"/>
                <w:sz w:val="22"/>
                <w:szCs w:val="22"/>
              </w:rPr>
              <w:t xml:space="preserve">. </w:t>
            </w:r>
            <w:r w:rsidRPr="00C514B0">
              <w:rPr>
                <w:rFonts w:cstheme="minorHAnsi"/>
                <w:sz w:val="22"/>
                <w:szCs w:val="22"/>
              </w:rPr>
              <w:t xml:space="preserve">Podział. Kryteria. SIP na tle innych systemów informacyjnych. Części składowe SIP. Mapa numeryczna jako </w:t>
            </w:r>
            <w:r w:rsidRPr="00C514B0">
              <w:rPr>
                <w:rFonts w:cstheme="minorHAnsi"/>
                <w:sz w:val="22"/>
                <w:szCs w:val="22"/>
              </w:rPr>
              <w:lastRenderedPageBreak/>
              <w:t>jądro systemu.</w:t>
            </w:r>
            <w:r w:rsidRPr="00C514B0">
              <w:rPr>
                <w:rFonts w:cstheme="minorHAnsi"/>
                <w:sz w:val="22"/>
                <w:szCs w:val="22"/>
                <w:lang w:val="uk-UA"/>
              </w:rPr>
              <w:t xml:space="preserve"> Analizy przestrzenne (overlay, buffer, zapytania)</w:t>
            </w:r>
            <w:r w:rsidRPr="006A4867">
              <w:rPr>
                <w:rFonts w:cstheme="minorHAnsi"/>
                <w:sz w:val="22"/>
                <w:szCs w:val="22"/>
              </w:rPr>
              <w:t xml:space="preserve">. </w:t>
            </w:r>
            <w:r w:rsidRPr="00C514B0">
              <w:rPr>
                <w:rFonts w:cstheme="minorHAnsi"/>
                <w:sz w:val="22"/>
                <w:szCs w:val="22"/>
              </w:rPr>
              <w:t>System informacji o terenie jako wyróżniony rodzaj SIP. Podstawy prawne budowy i funkcjonowania krajowego systemu informacji o terenie, organy prowadzące. Obowiązujące standardy techniczne.</w:t>
            </w:r>
            <w:r w:rsidRPr="00C514B0">
              <w:rPr>
                <w:rFonts w:cstheme="minorHAnsi"/>
                <w:sz w:val="22"/>
                <w:szCs w:val="22"/>
                <w:lang w:val="uk-UA"/>
              </w:rPr>
              <w:t xml:space="preserve"> Infrastruktura informacji przestrzennej (IIP, INSPIRE) Standardy techniczne i prawne</w:t>
            </w:r>
            <w:r w:rsidRPr="006A4867">
              <w:rPr>
                <w:rFonts w:cstheme="minorHAnsi"/>
                <w:sz w:val="22"/>
                <w:szCs w:val="22"/>
              </w:rPr>
              <w:t>.</w:t>
            </w:r>
          </w:p>
          <w:p w14:paraId="73647E3C" w14:textId="77777777" w:rsidR="006A4867" w:rsidRPr="00C514B0" w:rsidRDefault="006A4867" w:rsidP="006A486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        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14BADF8" w14:textId="77777777" w:rsidR="006A4867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6A4867" w:rsidRPr="00796961" w14:paraId="477DD07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12AB4F7" w14:textId="77777777" w:rsidR="006A4867" w:rsidRPr="00C514B0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>Ćwiczenia:</w:t>
            </w:r>
          </w:p>
          <w:p w14:paraId="6E6D3DD2" w14:textId="77777777" w:rsidR="006A4867" w:rsidRPr="006A4867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Tworzenie projektu GIS w QGIS / ArcGIS </w:t>
            </w:r>
          </w:p>
          <w:p w14:paraId="6FE9962D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 Import i edycja danych przestrzennych </w:t>
            </w:r>
          </w:p>
          <w:p w14:paraId="6F3323F9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Tworzenie i zarządzanie bazą danych (atrybuty, relacje) </w:t>
            </w:r>
          </w:p>
          <w:p w14:paraId="17F7E964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Analizy przestrzenne: buffer, intersect, overlay </w:t>
            </w:r>
          </w:p>
          <w:p w14:paraId="1CC16464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Wizualizacja danych (mapy tematyczne) </w:t>
            </w:r>
          </w:p>
          <w:p w14:paraId="4235199C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Opracowanie danych GNSS (RTK/DGPS) i integracja z GIS </w:t>
            </w:r>
          </w:p>
          <w:p w14:paraId="0A2441E1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 xml:space="preserve">Analiza danych satelitarnych (np. Landsat, Sentinel) </w:t>
            </w:r>
          </w:p>
          <w:p w14:paraId="2BFFFDCD" w14:textId="77777777" w:rsidR="006A4867" w:rsidRPr="00C514B0" w:rsidRDefault="006A4867" w:rsidP="006A4867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A4867">
              <w:rPr>
                <w:rFonts w:cstheme="minorHAnsi"/>
                <w:bCs/>
                <w:sz w:val="22"/>
                <w:szCs w:val="22"/>
              </w:rPr>
              <w:t>O</w:t>
            </w:r>
            <w:r w:rsidRPr="00C514B0">
              <w:rPr>
                <w:rFonts w:cstheme="minorHAnsi"/>
                <w:bCs/>
                <w:sz w:val="22"/>
                <w:szCs w:val="22"/>
                <w:lang w:val="uk-UA"/>
              </w:rPr>
              <w:t>pracowanie projektu końcowego GIS</w:t>
            </w:r>
          </w:p>
          <w:p w14:paraId="16B869A2" w14:textId="77777777" w:rsidR="006A4867" w:rsidRPr="00C514B0" w:rsidRDefault="006A4867" w:rsidP="006A4867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514B0">
              <w:rPr>
                <w:rFonts w:cstheme="minorHAns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BB91C41" w14:textId="77777777" w:rsidR="006A4867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A4867" w:rsidRPr="00796961" w14:paraId="5C479FE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0B4344F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6A4867" w:rsidRPr="00796961" w14:paraId="0F84C134" w14:textId="77777777" w:rsidTr="004633DF">
        <w:trPr>
          <w:trHeight w:val="20"/>
        </w:trPr>
        <w:tc>
          <w:tcPr>
            <w:tcW w:w="5000" w:type="pct"/>
            <w:gridSpan w:val="5"/>
          </w:tcPr>
          <w:p w14:paraId="42CF3026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F1</w:t>
            </w:r>
            <w:r w:rsidRPr="00BF1547">
              <w:rPr>
                <w:rFonts w:cstheme="minorHAnsi"/>
                <w:sz w:val="22"/>
                <w:szCs w:val="22"/>
              </w:rPr>
              <w:t>.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 xml:space="preserve"> </w:t>
            </w:r>
            <w:r w:rsidRPr="006A4867">
              <w:rPr>
                <w:rFonts w:cstheme="minorHAnsi"/>
                <w:sz w:val="22"/>
                <w:szCs w:val="22"/>
              </w:rPr>
              <w:t>W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>ykład problemowy</w:t>
            </w:r>
            <w:r w:rsidRPr="006A4867">
              <w:rPr>
                <w:rFonts w:cstheme="minorHAnsi"/>
                <w:sz w:val="22"/>
                <w:szCs w:val="22"/>
              </w:rPr>
              <w:t>.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 xml:space="preserve"> </w:t>
            </w:r>
            <w:r w:rsidRPr="00BF1547">
              <w:rPr>
                <w:rFonts w:cstheme="minorHAnsi"/>
                <w:sz w:val="22"/>
                <w:szCs w:val="22"/>
              </w:rPr>
              <w:t>Prezentacje multimedialne</w:t>
            </w:r>
            <w:r>
              <w:rPr>
                <w:rFonts w:cstheme="minorHAnsi"/>
                <w:sz w:val="22"/>
                <w:szCs w:val="22"/>
              </w:rPr>
              <w:t xml:space="preserve">, </w:t>
            </w:r>
            <w:r w:rsidRPr="00BF1547">
              <w:rPr>
                <w:rFonts w:cstheme="minorHAnsi"/>
                <w:sz w:val="22"/>
                <w:szCs w:val="22"/>
              </w:rPr>
              <w:t>Projektor multimedialny</w:t>
            </w:r>
          </w:p>
          <w:p w14:paraId="2176EE9C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F2</w:t>
            </w:r>
            <w:r w:rsidRPr="00BF1547">
              <w:rPr>
                <w:rFonts w:cstheme="minorHAnsi"/>
                <w:sz w:val="22"/>
                <w:szCs w:val="22"/>
              </w:rPr>
              <w:t>.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 xml:space="preserve"> Ćwiczenia laboratoryjne (GIS) </w:t>
            </w:r>
            <w:r w:rsidRPr="00BF1547">
              <w:rPr>
                <w:rFonts w:cstheme="minorHAnsi"/>
                <w:sz w:val="22"/>
                <w:szCs w:val="22"/>
              </w:rPr>
              <w:t>Prezentacje multimedialne Programy komputerowe</w:t>
            </w:r>
          </w:p>
          <w:p w14:paraId="6AAC911D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F3</w:t>
            </w:r>
            <w:r w:rsidRPr="00BF1547">
              <w:rPr>
                <w:rFonts w:cstheme="minorHAnsi"/>
                <w:sz w:val="22"/>
                <w:szCs w:val="22"/>
              </w:rPr>
              <w:t>.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 xml:space="preserve"> </w:t>
            </w:r>
            <w:r w:rsidRPr="006A4867">
              <w:rPr>
                <w:rFonts w:cstheme="minorHAnsi"/>
                <w:sz w:val="22"/>
                <w:szCs w:val="22"/>
              </w:rPr>
              <w:t>P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>rojekt indywidualny</w:t>
            </w:r>
            <w:r w:rsidRPr="006A4867">
              <w:rPr>
                <w:rFonts w:cstheme="minorHAnsi"/>
                <w:sz w:val="22"/>
                <w:szCs w:val="22"/>
              </w:rPr>
              <w:t xml:space="preserve">. </w:t>
            </w:r>
            <w:r w:rsidRPr="00BF1547">
              <w:rPr>
                <w:rFonts w:cstheme="minorHAnsi"/>
                <w:sz w:val="22"/>
                <w:szCs w:val="22"/>
              </w:rPr>
              <w:t>Programy komputerowe</w:t>
            </w:r>
          </w:p>
          <w:p w14:paraId="59398A8A" w14:textId="647468E2" w:rsidR="006A4867" w:rsidRPr="006A4867" w:rsidRDefault="006A4867" w:rsidP="006A486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F4</w:t>
            </w:r>
            <w:r w:rsidRPr="00BF1547">
              <w:rPr>
                <w:rFonts w:cstheme="minorHAnsi"/>
                <w:sz w:val="22"/>
                <w:szCs w:val="22"/>
              </w:rPr>
              <w:t>.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 xml:space="preserve"> </w:t>
            </w:r>
            <w:r w:rsidRPr="006A4867">
              <w:rPr>
                <w:rFonts w:cstheme="minorHAnsi"/>
                <w:sz w:val="22"/>
                <w:szCs w:val="22"/>
              </w:rPr>
              <w:t>P</w:t>
            </w:r>
            <w:r w:rsidRPr="008A4E33">
              <w:rPr>
                <w:rFonts w:cstheme="minorHAnsi"/>
                <w:sz w:val="22"/>
                <w:szCs w:val="22"/>
                <w:lang w:val="uk-UA"/>
              </w:rPr>
              <w:t>raca z danymi rzeczywistymi</w:t>
            </w:r>
            <w:r w:rsidRPr="00BF1547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>.</w:t>
            </w:r>
            <w:r w:rsidRPr="00BF1547">
              <w:rPr>
                <w:rFonts w:cstheme="minorHAnsi"/>
                <w:sz w:val="22"/>
                <w:szCs w:val="22"/>
              </w:rPr>
              <w:t>Portale i strony internetowe</w:t>
            </w:r>
          </w:p>
        </w:tc>
      </w:tr>
      <w:tr w:rsidR="006A4867" w:rsidRPr="00796961" w14:paraId="2D86107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2F49F09" w14:textId="77777777" w:rsidR="006A4867" w:rsidRPr="00796961" w:rsidRDefault="006A4867" w:rsidP="006A4867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6A4867" w:rsidRPr="00796961" w14:paraId="2AF4FF17" w14:textId="77777777" w:rsidTr="006F6D1A">
        <w:trPr>
          <w:trHeight w:val="20"/>
        </w:trPr>
        <w:tc>
          <w:tcPr>
            <w:tcW w:w="2711" w:type="pct"/>
            <w:gridSpan w:val="3"/>
          </w:tcPr>
          <w:p w14:paraId="0B333466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 – formułująca</w:t>
            </w:r>
          </w:p>
          <w:p w14:paraId="466DEE3E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02599B6A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04EED">
              <w:rPr>
                <w:rFonts w:cstheme="minorHAnsi"/>
                <w:b/>
                <w:i/>
                <w:sz w:val="22"/>
                <w:szCs w:val="22"/>
              </w:rPr>
              <w:t xml:space="preserve">F1 – 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t>ocena sprawozdań z ćwiczeń GIS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br/>
            </w:r>
            <w:r w:rsidRPr="00C04EED">
              <w:rPr>
                <w:rFonts w:cstheme="minorHAnsi"/>
                <w:b/>
                <w:i/>
                <w:sz w:val="22"/>
                <w:szCs w:val="22"/>
              </w:rPr>
              <w:t xml:space="preserve">F2 – 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t>ocena pracy na zajęciach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br/>
            </w:r>
            <w:r w:rsidRPr="00C04EED">
              <w:rPr>
                <w:rFonts w:cstheme="minorHAnsi"/>
                <w:b/>
                <w:i/>
                <w:sz w:val="22"/>
                <w:szCs w:val="22"/>
              </w:rPr>
              <w:t xml:space="preserve">F3 – 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t>ocena postępu projektu GIS</w:t>
            </w:r>
          </w:p>
        </w:tc>
        <w:tc>
          <w:tcPr>
            <w:tcW w:w="2289" w:type="pct"/>
            <w:gridSpan w:val="2"/>
          </w:tcPr>
          <w:p w14:paraId="42ABF1A6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P – podsumowująca</w:t>
            </w:r>
          </w:p>
          <w:p w14:paraId="5962335D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27596143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C04EED">
              <w:rPr>
                <w:rFonts w:cstheme="minorHAnsi"/>
                <w:b/>
                <w:i/>
                <w:sz w:val="22"/>
                <w:szCs w:val="22"/>
              </w:rPr>
              <w:t xml:space="preserve">P1 – 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t>projekt GIS (kluczowe!)</w:t>
            </w:r>
            <w:r w:rsidRPr="00C04EED">
              <w:rPr>
                <w:rFonts w:cstheme="minorHAnsi"/>
                <w:b/>
                <w:i/>
                <w:sz w:val="22"/>
                <w:szCs w:val="22"/>
              </w:rPr>
              <w:br/>
              <w:t xml:space="preserve">P2 – 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t>kolokwium teoretyczno-praktyczne</w:t>
            </w:r>
            <w:r w:rsidRPr="00C04EED">
              <w:rPr>
                <w:rFonts w:cstheme="minorHAnsi"/>
                <w:b/>
                <w:i/>
                <w:sz w:val="22"/>
                <w:szCs w:val="22"/>
              </w:rPr>
              <w:br/>
              <w:t xml:space="preserve">P3 – </w:t>
            </w:r>
            <w:r w:rsidRPr="00C04EED">
              <w:rPr>
                <w:rFonts w:cstheme="minorHAnsi"/>
                <w:bCs/>
                <w:i/>
                <w:sz w:val="22"/>
                <w:szCs w:val="22"/>
              </w:rPr>
              <w:t>aktywność</w:t>
            </w:r>
          </w:p>
        </w:tc>
      </w:tr>
      <w:tr w:rsidR="006A4867" w:rsidRPr="00796961" w14:paraId="31F65BBE" w14:textId="77777777" w:rsidTr="004633DF">
        <w:trPr>
          <w:trHeight w:val="20"/>
        </w:trPr>
        <w:tc>
          <w:tcPr>
            <w:tcW w:w="5000" w:type="pct"/>
            <w:gridSpan w:val="5"/>
          </w:tcPr>
          <w:p w14:paraId="13EACE3B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Forma zaliczenia przedmiotu:</w:t>
            </w:r>
            <w:r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BF1547">
              <w:rPr>
                <w:rFonts w:cstheme="minorHAnsi"/>
                <w:b/>
                <w:sz w:val="22"/>
                <w:szCs w:val="22"/>
              </w:rPr>
              <w:t>zaliczenie z oceną</w:t>
            </w:r>
          </w:p>
        </w:tc>
      </w:tr>
      <w:tr w:rsidR="006A4867" w:rsidRPr="00796961" w14:paraId="17AF1E5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32A453D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6A4867" w:rsidRPr="00796961" w14:paraId="09341C22" w14:textId="77777777" w:rsidTr="004633DF">
        <w:trPr>
          <w:trHeight w:val="20"/>
        </w:trPr>
        <w:tc>
          <w:tcPr>
            <w:tcW w:w="5000" w:type="pct"/>
            <w:gridSpan w:val="5"/>
          </w:tcPr>
          <w:p w14:paraId="342C8A29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Literatura obowiązkowa:</w:t>
            </w:r>
          </w:p>
          <w:p w14:paraId="2BBD1F76" w14:textId="77777777" w:rsidR="006A4867" w:rsidRPr="00BF1547" w:rsidRDefault="006A4867" w:rsidP="006A4867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lang w:eastAsia="hi-IN" w:bidi="hi-IN"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1. J.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Gaździcki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 xml:space="preserve">, 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Systemy informacji przestrzennej</w:t>
            </w:r>
            <w:r w:rsidRPr="00BF1547">
              <w:rPr>
                <w:rFonts w:cstheme="minorHAnsi"/>
                <w:bCs/>
                <w:sz w:val="22"/>
                <w:szCs w:val="22"/>
              </w:rPr>
              <w:t>,  Państwowe Przedsiębiorstwo Wydawnictw kartograficznych, Warszawa 1990.</w:t>
            </w:r>
          </w:p>
          <w:p w14:paraId="116CC02C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2. J.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Gaździcki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 xml:space="preserve">,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Systemy katastralne</w:t>
            </w:r>
            <w:r w:rsidRPr="00BF1547">
              <w:rPr>
                <w:rFonts w:cstheme="minorHAnsi"/>
                <w:bCs/>
                <w:sz w:val="22"/>
                <w:szCs w:val="22"/>
              </w:rPr>
              <w:t>, Państwowe Przedsiębiorstwo Wydawnictw kartograficznych, Warszawa 1995</w:t>
            </w:r>
          </w:p>
          <w:p w14:paraId="14150458" w14:textId="77777777" w:rsidR="006A4867" w:rsidRPr="00BF1547" w:rsidRDefault="006A4867" w:rsidP="006A4867">
            <w:pPr>
              <w:widowControl w:val="0"/>
              <w:suppressAutoHyphens/>
              <w:spacing w:after="0" w:line="240" w:lineRule="auto"/>
              <w:rPr>
                <w:rFonts w:cstheme="minorHAnsi"/>
                <w:bCs/>
              </w:rPr>
            </w:pPr>
            <w:r w:rsidRPr="00BF1547">
              <w:rPr>
                <w:rFonts w:cstheme="minorHAnsi"/>
                <w:sz w:val="22"/>
                <w:szCs w:val="22"/>
              </w:rPr>
              <w:t>3.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J.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Gaździcki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 xml:space="preserve">, 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 xml:space="preserve">Leksykon </w:t>
            </w:r>
            <w:proofErr w:type="spellStart"/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geomatyczny</w:t>
            </w:r>
            <w:proofErr w:type="spellEnd"/>
            <w:r w:rsidRPr="00BF1547">
              <w:rPr>
                <w:rFonts w:cstheme="minorHAnsi"/>
                <w:bCs/>
                <w:sz w:val="22"/>
                <w:szCs w:val="22"/>
              </w:rPr>
              <w:t>,  Polskie Towarzystwo Informacji Przestrzennej,  Warszawa 2003</w:t>
            </w:r>
          </w:p>
          <w:p w14:paraId="05546BD4" w14:textId="77777777" w:rsidR="006A4867" w:rsidRPr="00BF1547" w:rsidRDefault="006A4867" w:rsidP="006A4867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lang w:eastAsia="hi-IN" w:bidi="hi-IN"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4. Internetowy Leksykon </w:t>
            </w:r>
            <w:proofErr w:type="spellStart"/>
            <w:r w:rsidRPr="00BF1547">
              <w:rPr>
                <w:rFonts w:cstheme="minorHAnsi"/>
                <w:bCs/>
                <w:sz w:val="22"/>
                <w:szCs w:val="22"/>
              </w:rPr>
              <w:t>Geomatyczny</w:t>
            </w:r>
            <w:proofErr w:type="spellEnd"/>
          </w:p>
          <w:p w14:paraId="12B95EEA" w14:textId="77777777" w:rsidR="006A4867" w:rsidRPr="00BF1547" w:rsidRDefault="006A4867" w:rsidP="006A4867">
            <w:pPr>
              <w:spacing w:after="0" w:line="240" w:lineRule="auto"/>
              <w:rPr>
                <w:rFonts w:cstheme="minorHAnsi"/>
                <w:b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Literatura zalecana/fakultatywna:</w:t>
            </w:r>
          </w:p>
          <w:p w14:paraId="6C7AE1A4" w14:textId="77777777" w:rsidR="006A4867" w:rsidRPr="00BF1547" w:rsidRDefault="006A4867" w:rsidP="006A48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artykuły rozproszone w czasopismach</w:t>
            </w:r>
            <w:r w:rsidRPr="00BF1547">
              <w:rPr>
                <w:rFonts w:cstheme="minorHAnsi"/>
                <w:sz w:val="22"/>
                <w:szCs w:val="22"/>
              </w:rPr>
              <w:t xml:space="preserve">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>Przegląd Geodezyjny i  Geodeta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</w:t>
            </w:r>
          </w:p>
          <w:p w14:paraId="412F37FB" w14:textId="77777777" w:rsidR="006A4867" w:rsidRPr="00BF1547" w:rsidRDefault="006A4867" w:rsidP="006A48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Ustawa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 xml:space="preserve">Prawo geodezyjne i kartograficzne </w:t>
            </w:r>
            <w:r w:rsidRPr="00BF1547">
              <w:rPr>
                <w:rFonts w:cstheme="minorHAnsi"/>
                <w:bCs/>
                <w:sz w:val="22"/>
                <w:szCs w:val="22"/>
              </w:rPr>
              <w:t>z 17.05.1989 r.</w:t>
            </w:r>
          </w:p>
          <w:p w14:paraId="4B836522" w14:textId="77777777" w:rsidR="006A4867" w:rsidRPr="00BF1547" w:rsidRDefault="006A4867" w:rsidP="006A48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Rozporządzenie Ministra Rozwoju Regionalnego i Budownictwa z dnia 12 lipca 2001 r. </w:t>
            </w:r>
            <w:r w:rsidRPr="00BF1547">
              <w:rPr>
                <w:rFonts w:cstheme="minorHAnsi"/>
                <w:bCs/>
                <w:i/>
                <w:iCs/>
                <w:sz w:val="22"/>
                <w:szCs w:val="22"/>
              </w:rPr>
              <w:t xml:space="preserve"> w sprawie szczegółowych zasad i trybu założenia i prowadzenia krajowego systemu informacji o terenie</w:t>
            </w:r>
          </w:p>
          <w:p w14:paraId="0ACBB819" w14:textId="77777777" w:rsidR="006A4867" w:rsidRPr="00BF1547" w:rsidRDefault="006A4867" w:rsidP="006A48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Ustawa </w:t>
            </w:r>
            <w:r w:rsidRPr="00BF1547">
              <w:rPr>
                <w:rFonts w:cstheme="minorHAnsi"/>
                <w:bCs/>
                <w:i/>
                <w:sz w:val="22"/>
                <w:szCs w:val="22"/>
              </w:rPr>
              <w:t>o informatyzacji działalności podmiotów realizujących zadania publiczne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z dnia 17 lutego 2005 r.</w:t>
            </w:r>
          </w:p>
          <w:p w14:paraId="44625C64" w14:textId="77777777" w:rsidR="006A4867" w:rsidRPr="00BF1547" w:rsidRDefault="006A4867" w:rsidP="006A48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Ustawa </w:t>
            </w:r>
            <w:r w:rsidRPr="00BF1547">
              <w:rPr>
                <w:rFonts w:cstheme="minorHAnsi"/>
                <w:bCs/>
                <w:i/>
                <w:sz w:val="22"/>
                <w:szCs w:val="22"/>
              </w:rPr>
              <w:t>o infrastrukturze informacji przestrzennej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z dnia 4 marca 2010 r.</w:t>
            </w:r>
          </w:p>
          <w:p w14:paraId="0C7F42D8" w14:textId="77777777" w:rsidR="006A4867" w:rsidRPr="00BF1547" w:rsidRDefault="006A4867" w:rsidP="006A486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  <w:i/>
                <w:iCs/>
              </w:rPr>
            </w:pPr>
            <w:r w:rsidRPr="00BF1547">
              <w:rPr>
                <w:rFonts w:cstheme="minorHAnsi"/>
                <w:bCs/>
                <w:sz w:val="22"/>
                <w:szCs w:val="22"/>
              </w:rPr>
              <w:t xml:space="preserve">Rozporządzenie Ministra Spraw Wewnętrznych i Administracji </w:t>
            </w:r>
            <w:r w:rsidRPr="00BF1547">
              <w:rPr>
                <w:rFonts w:cstheme="minorHAnsi"/>
                <w:bCs/>
                <w:i/>
                <w:sz w:val="22"/>
                <w:szCs w:val="22"/>
              </w:rPr>
              <w:t>w sprawie ewidencji zbiorów i usług danych przestrzennych objętych infrastrukturą informacji przestrzennej</w:t>
            </w:r>
            <w:r w:rsidRPr="00BF1547">
              <w:rPr>
                <w:rFonts w:cstheme="minorHAnsi"/>
                <w:bCs/>
                <w:sz w:val="22"/>
                <w:szCs w:val="22"/>
              </w:rPr>
              <w:t xml:space="preserve"> z dnia 20 października 2010 r.</w:t>
            </w:r>
          </w:p>
        </w:tc>
      </w:tr>
      <w:tr w:rsidR="006A4867" w:rsidRPr="00796961" w14:paraId="2B7AF04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F27F8A7" w14:textId="77777777" w:rsidR="006A4867" w:rsidRPr="00796961" w:rsidRDefault="006A4867" w:rsidP="006A4867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6A4867" w:rsidRPr="00796961" w14:paraId="42152FD6" w14:textId="77777777" w:rsidTr="006F6D1A">
        <w:trPr>
          <w:trHeight w:val="20"/>
        </w:trPr>
        <w:tc>
          <w:tcPr>
            <w:tcW w:w="2711" w:type="pct"/>
            <w:gridSpan w:val="3"/>
          </w:tcPr>
          <w:p w14:paraId="26603320" w14:textId="77777777" w:rsidR="006A4867" w:rsidRPr="00796961" w:rsidRDefault="006A4867" w:rsidP="006A4867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39624F8" w14:textId="7E955173" w:rsidR="006A4867" w:rsidRDefault="006A4867" w:rsidP="006A486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Monika Jaroszewska</w:t>
            </w:r>
          </w:p>
        </w:tc>
      </w:tr>
      <w:tr w:rsidR="006A4867" w:rsidRPr="00796961" w14:paraId="255E5BF4" w14:textId="77777777" w:rsidTr="006F6D1A">
        <w:trPr>
          <w:trHeight w:val="20"/>
        </w:trPr>
        <w:tc>
          <w:tcPr>
            <w:tcW w:w="2711" w:type="pct"/>
            <w:gridSpan w:val="3"/>
          </w:tcPr>
          <w:p w14:paraId="41D8F43E" w14:textId="77777777" w:rsidR="006A4867" w:rsidRPr="00796961" w:rsidRDefault="006A4867" w:rsidP="006A4867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3B1EBDA6" w14:textId="77777777" w:rsidR="006A4867" w:rsidRDefault="006A4867" w:rsidP="006A486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monikajaroszewska@onet.pl</w:t>
            </w:r>
          </w:p>
        </w:tc>
      </w:tr>
    </w:tbl>
    <w:p w14:paraId="2FFA6088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3356006C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55AFFDC" w14:textId="15F2134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6A4867">
        <w:rPr>
          <w:rFonts w:eastAsia="Calibri" w:cs="Calibri"/>
          <w:b/>
          <w:kern w:val="0"/>
          <w:sz w:val="22"/>
          <w:szCs w:val="22"/>
          <w14:ligatures w14:val="none"/>
        </w:rPr>
        <w:t xml:space="preserve">systemy </w:t>
      </w:r>
      <w:proofErr w:type="spellStart"/>
      <w:r w:rsidR="006A4867">
        <w:rPr>
          <w:rFonts w:eastAsia="Calibri" w:cs="Calibri"/>
          <w:b/>
          <w:kern w:val="0"/>
          <w:sz w:val="22"/>
          <w:szCs w:val="22"/>
          <w14:ligatures w14:val="none"/>
        </w:rPr>
        <w:t>geoinformatyczne</w:t>
      </w:r>
      <w:proofErr w:type="spellEnd"/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F165F7C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859D33D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BC7BD9" w14:paraId="1B3348E0" w14:textId="77777777">
        <w:tc>
          <w:tcPr>
            <w:tcW w:w="607" w:type="pct"/>
            <w:shd w:val="clear" w:color="auto" w:fill="D9D9D9"/>
          </w:tcPr>
          <w:p w14:paraId="5909B808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64E5E1D2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62152A1A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60FD081A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  <w:tc>
          <w:tcPr>
            <w:tcW w:w="607" w:type="pct"/>
            <w:shd w:val="clear" w:color="auto" w:fill="D9D9D9"/>
          </w:tcPr>
          <w:p w14:paraId="662CB36C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5BEC183D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0B6ACC7B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</w:tr>
      <w:tr w:rsidR="00BC7BD9" w14:paraId="74DCD14C" w14:textId="77777777">
        <w:tc>
          <w:tcPr>
            <w:tcW w:w="607" w:type="pct"/>
          </w:tcPr>
          <w:p w14:paraId="197F8A13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4CE0C66E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6294765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8A4DAF0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76FFC95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E39C057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9485C5" w14:textId="77777777" w:rsidR="00BC7BD9" w:rsidRDefault="00BC7BD9">
            <w:pPr>
              <w:spacing w:after="0" w:line="240" w:lineRule="auto"/>
              <w:jc w:val="center"/>
            </w:pPr>
          </w:p>
        </w:tc>
      </w:tr>
      <w:tr w:rsidR="00BC7BD9" w14:paraId="53849770" w14:textId="77777777">
        <w:tc>
          <w:tcPr>
            <w:tcW w:w="607" w:type="pct"/>
          </w:tcPr>
          <w:p w14:paraId="56563EAE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45AF6C9B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5E65683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091E87C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890B17E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1F5FD74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508F3FA" w14:textId="77777777" w:rsidR="00BC7BD9" w:rsidRDefault="00BC7BD9">
            <w:pPr>
              <w:spacing w:after="0" w:line="240" w:lineRule="auto"/>
              <w:jc w:val="center"/>
            </w:pPr>
          </w:p>
        </w:tc>
      </w:tr>
      <w:tr w:rsidR="00BC7BD9" w14:paraId="3FDB6BB6" w14:textId="77777777">
        <w:tc>
          <w:tcPr>
            <w:tcW w:w="607" w:type="pct"/>
          </w:tcPr>
          <w:p w14:paraId="20B27776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799DA030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1745BA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DAC6D0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609F607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7302390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CD12DEB" w14:textId="77777777" w:rsidR="00BC7BD9" w:rsidRDefault="00BC7BD9">
            <w:pPr>
              <w:spacing w:after="0" w:line="240" w:lineRule="auto"/>
              <w:jc w:val="center"/>
            </w:pPr>
          </w:p>
        </w:tc>
      </w:tr>
      <w:tr w:rsidR="00BC7BD9" w14:paraId="1867507F" w14:textId="77777777">
        <w:tc>
          <w:tcPr>
            <w:tcW w:w="607" w:type="pct"/>
          </w:tcPr>
          <w:p w14:paraId="5FBFE8B3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604F1515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4E8C2B6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082922B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C2E2B21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2394A9D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AF01BCC" w14:textId="77777777" w:rsidR="00BC7BD9" w:rsidRDefault="00BC7BD9">
            <w:pPr>
              <w:spacing w:after="0" w:line="240" w:lineRule="auto"/>
              <w:jc w:val="center"/>
            </w:pPr>
          </w:p>
        </w:tc>
      </w:tr>
      <w:tr w:rsidR="00BC7BD9" w14:paraId="11D727FB" w14:textId="77777777">
        <w:tc>
          <w:tcPr>
            <w:tcW w:w="607" w:type="pct"/>
          </w:tcPr>
          <w:p w14:paraId="4E87CFCF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4B3C1077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A507E05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CFF6905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D6CD189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2AF641C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DA08339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7BD9" w14:paraId="615965A8" w14:textId="77777777">
        <w:tc>
          <w:tcPr>
            <w:tcW w:w="607" w:type="pct"/>
          </w:tcPr>
          <w:p w14:paraId="06258ED8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69E5B2F5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C0F4D94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21FE1CF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C26A121" w14:textId="77777777" w:rsidR="00BC7BD9" w:rsidRDefault="00BC7BD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1007482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82934B" w14:textId="77777777" w:rsidR="00BC7BD9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3D9DCD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9EDF1C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4C88A3DF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6861BFE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90CD65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230EFE2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103860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F3A1A4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0665133" w14:textId="77777777" w:rsidTr="001F5643">
        <w:tc>
          <w:tcPr>
            <w:tcW w:w="2500" w:type="pct"/>
          </w:tcPr>
          <w:p w14:paraId="11399283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Godziny zajęć z nauczycielem/</w:t>
            </w:r>
            <w:proofErr w:type="spellStart"/>
            <w:r w:rsidRPr="00BF1547">
              <w:rPr>
                <w:rFonts w:cstheme="minorHAnsi"/>
                <w:b/>
                <w:sz w:val="22"/>
                <w:szCs w:val="22"/>
              </w:rPr>
              <w:t>ami</w:t>
            </w:r>
            <w:proofErr w:type="spellEnd"/>
            <w:r w:rsidRPr="00BF1547">
              <w:rPr>
                <w:rFonts w:cstheme="minorHAnsi"/>
                <w:b/>
                <w:sz w:val="22"/>
                <w:szCs w:val="22"/>
              </w:rPr>
              <w:t>:</w:t>
            </w:r>
          </w:p>
          <w:p w14:paraId="68B66BBA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Wykład: 15 godz.</w:t>
            </w:r>
          </w:p>
          <w:p w14:paraId="394FAAFE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405FA5BE" w14:textId="77777777" w:rsidR="00B96410" w:rsidRPr="006A4867" w:rsidRDefault="00000000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A4867">
              <w:rPr>
                <w:rFonts w:cstheme="minorHAns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6F31D452" w14:textId="77777777" w:rsidTr="001F5643">
        <w:trPr>
          <w:trHeight w:val="1010"/>
        </w:trPr>
        <w:tc>
          <w:tcPr>
            <w:tcW w:w="2500" w:type="pct"/>
          </w:tcPr>
          <w:p w14:paraId="6045EFEF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  <w:u w:val="single"/>
              </w:rPr>
            </w:pPr>
            <w:r w:rsidRPr="00BF1547">
              <w:rPr>
                <w:rFonts w:cstheme="minorHAnsi"/>
                <w:b/>
                <w:sz w:val="22"/>
                <w:szCs w:val="22"/>
                <w:u w:val="single"/>
              </w:rPr>
              <w:t>Praca własna studenta:</w:t>
            </w:r>
          </w:p>
          <w:p w14:paraId="76129EEE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Samodzielne opracowanie tematu (sprawozdania techniczne): </w:t>
            </w:r>
            <w:r>
              <w:rPr>
                <w:rFonts w:cstheme="minorHAnsi"/>
                <w:b/>
                <w:sz w:val="22"/>
                <w:szCs w:val="22"/>
              </w:rPr>
              <w:t>2</w:t>
            </w:r>
            <w:r w:rsidRPr="00BF1547">
              <w:rPr>
                <w:rFonts w:cstheme="minorHAnsi"/>
                <w:b/>
                <w:sz w:val="22"/>
                <w:szCs w:val="22"/>
              </w:rPr>
              <w:t>5 godz.</w:t>
            </w:r>
          </w:p>
          <w:p w14:paraId="4367FB02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Przygotowanie się do zajęć: </w:t>
            </w:r>
            <w:r>
              <w:rPr>
                <w:rFonts w:cstheme="minorHAnsi"/>
                <w:b/>
                <w:sz w:val="22"/>
                <w:szCs w:val="22"/>
              </w:rPr>
              <w:t>2</w:t>
            </w:r>
            <w:r w:rsidRPr="00BF1547">
              <w:rPr>
                <w:rFonts w:cstheme="minorHAnsi"/>
                <w:b/>
                <w:sz w:val="22"/>
                <w:szCs w:val="22"/>
              </w:rPr>
              <w:t>5 godz.</w:t>
            </w:r>
          </w:p>
          <w:p w14:paraId="071560CF" w14:textId="77777777" w:rsidR="00B96410" w:rsidRPr="00BF1547" w:rsidRDefault="00000000" w:rsidP="00696A9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 xml:space="preserve">Przygotowanie się do kolokwium końcowego: </w:t>
            </w:r>
            <w:r>
              <w:rPr>
                <w:rFonts w:cstheme="minorHAnsi"/>
                <w:b/>
                <w:sz w:val="22"/>
                <w:szCs w:val="22"/>
              </w:rPr>
              <w:t>20</w:t>
            </w:r>
            <w:r w:rsidRPr="00BF1547">
              <w:rPr>
                <w:rFonts w:cstheme="minorHAnsi"/>
                <w:b/>
                <w:sz w:val="22"/>
                <w:szCs w:val="22"/>
              </w:rPr>
              <w:t xml:space="preserve"> godz.</w:t>
            </w:r>
          </w:p>
        </w:tc>
        <w:tc>
          <w:tcPr>
            <w:tcW w:w="2500" w:type="pct"/>
            <w:vAlign w:val="center"/>
          </w:tcPr>
          <w:p w14:paraId="5A2F99F3" w14:textId="77777777" w:rsidR="00B96410" w:rsidRPr="006A4867" w:rsidRDefault="00000000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A4867">
              <w:rPr>
                <w:rFonts w:cstheme="minorHAnsi"/>
                <w:bCs/>
                <w:sz w:val="22"/>
                <w:szCs w:val="22"/>
              </w:rPr>
              <w:t>70 godz.</w:t>
            </w:r>
          </w:p>
        </w:tc>
      </w:tr>
      <w:tr w:rsidR="00D22F26" w:rsidRPr="00796961" w14:paraId="7C6BDC35" w14:textId="77777777" w:rsidTr="001F5643">
        <w:tc>
          <w:tcPr>
            <w:tcW w:w="2500" w:type="pct"/>
          </w:tcPr>
          <w:p w14:paraId="65AB2DD8" w14:textId="77777777" w:rsidR="00B96410" w:rsidRPr="00BF1547" w:rsidRDefault="00000000" w:rsidP="00BF1547">
            <w:pPr>
              <w:spacing w:after="0" w:line="240" w:lineRule="auto"/>
              <w:rPr>
                <w:rFonts w:cstheme="minorHAnsi"/>
              </w:rPr>
            </w:pPr>
            <w:r w:rsidRPr="00BF1547">
              <w:rPr>
                <w:rFonts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30AB26C" w14:textId="77777777" w:rsidR="00B96410" w:rsidRPr="006A4867" w:rsidRDefault="00000000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A4867">
              <w:rPr>
                <w:rFonts w:cstheme="minorHAnsi"/>
                <w:bCs/>
                <w:sz w:val="22"/>
                <w:szCs w:val="22"/>
              </w:rPr>
              <w:t>100 godz.</w:t>
            </w:r>
          </w:p>
        </w:tc>
      </w:tr>
      <w:tr w:rsidR="00D22F26" w:rsidRPr="00796961" w14:paraId="77827228" w14:textId="77777777" w:rsidTr="001F5643">
        <w:tc>
          <w:tcPr>
            <w:tcW w:w="2500" w:type="pct"/>
          </w:tcPr>
          <w:p w14:paraId="50EBCA93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0C743D8" w14:textId="77777777" w:rsidR="00B96410" w:rsidRPr="006A4867" w:rsidRDefault="00000000" w:rsidP="00BF1547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A4867">
              <w:rPr>
                <w:rFonts w:cstheme="minorHAnsi"/>
                <w:bCs/>
                <w:sz w:val="22"/>
                <w:szCs w:val="22"/>
              </w:rPr>
              <w:t>4</w:t>
            </w:r>
          </w:p>
        </w:tc>
      </w:tr>
    </w:tbl>
    <w:p w14:paraId="62626DA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51688E5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6A4867" w:rsidRPr="00796961" w14:paraId="3112859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3A9D234" w14:textId="77777777" w:rsidR="006A4867" w:rsidRPr="00796961" w:rsidRDefault="006A4867" w:rsidP="006A486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4F1F360" w14:textId="031B963D" w:rsidR="006A4867" w:rsidRPr="006A4867" w:rsidRDefault="006A4867" w:rsidP="006A486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6A4867">
              <w:rPr>
                <w:sz w:val="22"/>
                <w:szCs w:val="22"/>
              </w:rPr>
              <w:t>-  poprawne i staranne opracowanie sprawozdań technicznych z ćwiczeń laboratoryjnych (F1) - średnia z ocen uzyskanych za sprawozdania z ćwiczeń laboratoryjnych 3 (P2)</w:t>
            </w:r>
          </w:p>
        </w:tc>
      </w:tr>
      <w:tr w:rsidR="006A4867" w:rsidRPr="00796961" w14:paraId="38B99B3F" w14:textId="77777777" w:rsidTr="001F5643">
        <w:tc>
          <w:tcPr>
            <w:tcW w:w="1330" w:type="pct"/>
            <w:vAlign w:val="center"/>
          </w:tcPr>
          <w:p w14:paraId="2E9BB1EC" w14:textId="77777777" w:rsidR="006A4867" w:rsidRPr="00796961" w:rsidRDefault="006A4867" w:rsidP="006A486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60569D3" w14:textId="6A5F0920" w:rsidR="006A4867" w:rsidRPr="006A4867" w:rsidRDefault="006A4867" w:rsidP="006A486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6A4867">
              <w:rPr>
                <w:sz w:val="22"/>
                <w:szCs w:val="22"/>
              </w:rPr>
              <w:t>- ocena 3  z kolokwium końcowego (P3)</w:t>
            </w:r>
          </w:p>
        </w:tc>
      </w:tr>
      <w:tr w:rsidR="006A4867" w:rsidRPr="00796961" w14:paraId="48C058FA" w14:textId="77777777" w:rsidTr="001F5643">
        <w:tc>
          <w:tcPr>
            <w:tcW w:w="1330" w:type="pct"/>
            <w:vAlign w:val="center"/>
          </w:tcPr>
          <w:p w14:paraId="43858053" w14:textId="77777777" w:rsidR="006A4867" w:rsidRPr="00796961" w:rsidRDefault="006A4867" w:rsidP="006A486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7398D215" w14:textId="7833DBC4" w:rsidR="006A4867" w:rsidRPr="006A4867" w:rsidRDefault="006A4867" w:rsidP="006A486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6A4867">
              <w:rPr>
                <w:sz w:val="22"/>
                <w:szCs w:val="22"/>
              </w:rPr>
              <w:t>-  poprawne i staranne opracowanie sprawozdań technicznych z ćwiczeń laboratoryjnych (F1) - średnia z ocen uzyskanych za sprawozdania z ćwiczeń laboratoryjnych 3,5  (P2)</w:t>
            </w:r>
          </w:p>
        </w:tc>
      </w:tr>
      <w:tr w:rsidR="006A4867" w:rsidRPr="00796961" w14:paraId="53F144EA" w14:textId="77777777" w:rsidTr="001F5643">
        <w:tc>
          <w:tcPr>
            <w:tcW w:w="1330" w:type="pct"/>
            <w:vAlign w:val="center"/>
          </w:tcPr>
          <w:p w14:paraId="1622577F" w14:textId="77777777" w:rsidR="006A4867" w:rsidRPr="00796961" w:rsidRDefault="006A4867" w:rsidP="006A486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3E837376" w14:textId="4F1E1EB0" w:rsidR="006A4867" w:rsidRPr="006A4867" w:rsidRDefault="006A4867" w:rsidP="006A486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6A4867">
              <w:rPr>
                <w:sz w:val="22"/>
                <w:szCs w:val="22"/>
              </w:rPr>
              <w:t>- ocena 3,5  z kolokwium końcowego (P3)</w:t>
            </w:r>
          </w:p>
        </w:tc>
      </w:tr>
      <w:tr w:rsidR="006A4867" w:rsidRPr="00796961" w14:paraId="536B14F0" w14:textId="77777777" w:rsidTr="001F5643">
        <w:tc>
          <w:tcPr>
            <w:tcW w:w="1330" w:type="pct"/>
            <w:vAlign w:val="center"/>
          </w:tcPr>
          <w:p w14:paraId="69EDB70C" w14:textId="77777777" w:rsidR="006A4867" w:rsidRPr="00796961" w:rsidRDefault="006A4867" w:rsidP="006A486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5F9432BB" w14:textId="0B1B7F65" w:rsidR="006A4867" w:rsidRPr="006A4867" w:rsidRDefault="006A4867" w:rsidP="006A4867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6A4867">
              <w:rPr>
                <w:sz w:val="22"/>
                <w:szCs w:val="22"/>
              </w:rPr>
              <w:t>-  poprawne i staranne opracowanie sprawozdań technicznych z ćwiczeń laboratoryjnych (F1) - średnia z ocen uzyskanych za sprawozdania z ćwiczeń laboratoryjnych 3,5  (P2)</w:t>
            </w:r>
          </w:p>
        </w:tc>
      </w:tr>
    </w:tbl>
    <w:p w14:paraId="4E0F0F5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7260784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159ED15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64E25EA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542E4EF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FB06D91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D4DD6A2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F5388E4" w14:textId="77777777" w:rsidR="0006327E" w:rsidRDefault="0006327E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2CC090B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883CAAE" w14:textId="57025011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="006A4867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systemy </w:t>
      </w:r>
      <w:proofErr w:type="spellStart"/>
      <w:r w:rsidR="006A4867">
        <w:rPr>
          <w:rFonts w:eastAsia="Calibri" w:cs="Calibri"/>
          <w:bCs/>
          <w:kern w:val="0"/>
          <w:sz w:val="22"/>
          <w:szCs w:val="22"/>
          <w14:ligatures w14:val="none"/>
        </w:rPr>
        <w:t>geoinformatyczne</w:t>
      </w:r>
      <w:proofErr w:type="spellEnd"/>
      <w:r w:rsidR="006A4867">
        <w:rPr>
          <w:rFonts w:eastAsia="Calibri" w:cs="Calibri"/>
          <w:bCs/>
          <w:kern w:val="0"/>
          <w:sz w:val="22"/>
          <w:szCs w:val="22"/>
          <w14:ligatures w14:val="none"/>
        </w:rPr>
        <w:t>,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2C1FAD32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3034D5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0BA5A5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829B39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2DBBA3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4282B9D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0F249B8B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64423F7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BC7BD9" w14:paraId="0BC662C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A6FCAB0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Wyk.1–Wyk.4</w:t>
            </w:r>
          </w:p>
        </w:tc>
        <w:tc>
          <w:tcPr>
            <w:tcW w:w="1985" w:type="dxa"/>
            <w:vAlign w:val="center"/>
          </w:tcPr>
          <w:p w14:paraId="7DBF7556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C514B0">
              <w:rPr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3505554F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28A69549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19B9E657" w14:textId="3D4968F6" w:rsidR="00B96410" w:rsidRPr="00C514B0" w:rsidRDefault="00000000" w:rsidP="00257009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 w:rsidRPr="00C514B0">
              <w:rPr>
                <w:sz w:val="22"/>
                <w:szCs w:val="22"/>
              </w:rPr>
              <w:t>K1PGiK_W0</w:t>
            </w:r>
            <w:r w:rsidR="004D3906">
              <w:rPr>
                <w:sz w:val="22"/>
                <w:szCs w:val="22"/>
              </w:rPr>
              <w:t>7</w:t>
            </w:r>
          </w:p>
        </w:tc>
      </w:tr>
      <w:tr w:rsidR="00BC7BD9" w14:paraId="1ABA7DF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4C78D6F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Wyk.3–Wyk.8</w:t>
            </w:r>
          </w:p>
        </w:tc>
        <w:tc>
          <w:tcPr>
            <w:tcW w:w="1985" w:type="dxa"/>
            <w:vAlign w:val="center"/>
          </w:tcPr>
          <w:p w14:paraId="0689B6D1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wykład, F2</w:t>
            </w:r>
          </w:p>
        </w:tc>
        <w:tc>
          <w:tcPr>
            <w:tcW w:w="2126" w:type="dxa"/>
            <w:vAlign w:val="center"/>
          </w:tcPr>
          <w:p w14:paraId="6C371B15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1916E673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1E9379F5" w14:textId="42B3A8B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K1PGiK_W0</w:t>
            </w:r>
            <w:r w:rsidR="004D3906">
              <w:rPr>
                <w:sz w:val="22"/>
                <w:szCs w:val="22"/>
              </w:rPr>
              <w:t>8</w:t>
            </w:r>
          </w:p>
        </w:tc>
      </w:tr>
      <w:tr w:rsidR="00BC7BD9" w14:paraId="027ECA2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F7FAEB7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Wyk.7–Wyk.8, Ćw.11–Ćw.12</w:t>
            </w:r>
          </w:p>
        </w:tc>
        <w:tc>
          <w:tcPr>
            <w:tcW w:w="1985" w:type="dxa"/>
            <w:vAlign w:val="center"/>
          </w:tcPr>
          <w:p w14:paraId="605EACF2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wykład, P3</w:t>
            </w:r>
          </w:p>
        </w:tc>
        <w:tc>
          <w:tcPr>
            <w:tcW w:w="2126" w:type="dxa"/>
            <w:vAlign w:val="center"/>
          </w:tcPr>
          <w:p w14:paraId="2B1DB388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2D7D264C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35330CCC" w14:textId="4C8BD91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K1PGiK_W0</w:t>
            </w:r>
            <w:r w:rsidR="004D3906">
              <w:rPr>
                <w:sz w:val="22"/>
                <w:szCs w:val="22"/>
              </w:rPr>
              <w:t>4</w:t>
            </w:r>
          </w:p>
        </w:tc>
      </w:tr>
      <w:tr w:rsidR="00182F8B" w:rsidRPr="00796961" w14:paraId="5044F07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51CE333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BC7BD9" w14:paraId="016B20D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FCB283A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C514B0">
              <w:rPr>
                <w:sz w:val="22"/>
                <w:szCs w:val="22"/>
              </w:rPr>
              <w:t>Ćw.1–Ćw.6</w:t>
            </w:r>
          </w:p>
        </w:tc>
        <w:tc>
          <w:tcPr>
            <w:tcW w:w="1985" w:type="dxa"/>
            <w:vAlign w:val="center"/>
          </w:tcPr>
          <w:p w14:paraId="2FD32F15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53C215C4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7C9D193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7479D847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K1PGiK_U07</w:t>
            </w:r>
          </w:p>
        </w:tc>
      </w:tr>
      <w:tr w:rsidR="00BC7BD9" w14:paraId="472D0A5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5D8AEE8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Ćw.3–Ćw.10</w:t>
            </w:r>
          </w:p>
        </w:tc>
        <w:tc>
          <w:tcPr>
            <w:tcW w:w="1985" w:type="dxa"/>
            <w:vAlign w:val="center"/>
          </w:tcPr>
          <w:p w14:paraId="64BAADFB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ćwiczenia, P1</w:t>
            </w:r>
          </w:p>
        </w:tc>
        <w:tc>
          <w:tcPr>
            <w:tcW w:w="2126" w:type="dxa"/>
            <w:vAlign w:val="center"/>
          </w:tcPr>
          <w:p w14:paraId="68B16842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8F9AE0D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1D970F27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K1PGiK_U08</w:t>
            </w:r>
          </w:p>
        </w:tc>
      </w:tr>
      <w:tr w:rsidR="00BC7BD9" w14:paraId="767C19F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5F23D71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Ćw.6–Ćw.12</w:t>
            </w:r>
          </w:p>
        </w:tc>
        <w:tc>
          <w:tcPr>
            <w:tcW w:w="1985" w:type="dxa"/>
            <w:vAlign w:val="center"/>
          </w:tcPr>
          <w:p w14:paraId="592BD45E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ćwiczenia, P2</w:t>
            </w:r>
          </w:p>
        </w:tc>
        <w:tc>
          <w:tcPr>
            <w:tcW w:w="2126" w:type="dxa"/>
            <w:vAlign w:val="center"/>
          </w:tcPr>
          <w:p w14:paraId="017EFC75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FA7D3F7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647BA52A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  <w:lang w:val="uk-UA"/>
              </w:rPr>
            </w:pPr>
            <w:r w:rsidRPr="00C514B0">
              <w:rPr>
                <w:sz w:val="22"/>
                <w:szCs w:val="22"/>
              </w:rPr>
              <w:t>K1PGiK_U</w:t>
            </w:r>
            <w:r w:rsidRPr="00C514B0">
              <w:rPr>
                <w:sz w:val="22"/>
                <w:szCs w:val="22"/>
                <w:lang w:val="uk-UA"/>
              </w:rPr>
              <w:t>10</w:t>
            </w:r>
          </w:p>
        </w:tc>
      </w:tr>
      <w:tr w:rsidR="00182F8B" w:rsidRPr="00796961" w14:paraId="5986DDD1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1FE0808" w14:textId="77777777" w:rsidR="00BC7BD9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BC7BD9" w14:paraId="4D496FA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5F87CA2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Ćw.1–Ćw.12</w:t>
            </w:r>
          </w:p>
        </w:tc>
        <w:tc>
          <w:tcPr>
            <w:tcW w:w="1985" w:type="dxa"/>
            <w:vAlign w:val="center"/>
          </w:tcPr>
          <w:p w14:paraId="48D2274C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413A5D49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71988B7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299ED476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K1PGiK_K04</w:t>
            </w:r>
          </w:p>
        </w:tc>
      </w:tr>
      <w:tr w:rsidR="00BC7BD9" w14:paraId="44EA99F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54C7F9B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Ćw.3–Ćw.12</w:t>
            </w:r>
          </w:p>
        </w:tc>
        <w:tc>
          <w:tcPr>
            <w:tcW w:w="1985" w:type="dxa"/>
            <w:vAlign w:val="center"/>
          </w:tcPr>
          <w:p w14:paraId="32C82A69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F1, F4</w:t>
            </w:r>
          </w:p>
        </w:tc>
        <w:tc>
          <w:tcPr>
            <w:tcW w:w="2126" w:type="dxa"/>
            <w:vAlign w:val="center"/>
          </w:tcPr>
          <w:p w14:paraId="440FD476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2E56964C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4AD0BCDF" w14:textId="77777777" w:rsidR="00B96410" w:rsidRPr="00C514B0" w:rsidRDefault="00000000" w:rsidP="00257009">
            <w:pPr>
              <w:spacing w:after="0" w:line="240" w:lineRule="auto"/>
              <w:jc w:val="center"/>
              <w:rPr>
                <w:rFonts w:cs="Calibri"/>
              </w:rPr>
            </w:pPr>
            <w:r w:rsidRPr="00C514B0">
              <w:rPr>
                <w:sz w:val="22"/>
                <w:szCs w:val="22"/>
              </w:rPr>
              <w:t>K1PGiK_K03</w:t>
            </w:r>
          </w:p>
        </w:tc>
      </w:tr>
    </w:tbl>
    <w:p w14:paraId="77227D1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125B0B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DF898A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505C990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07EEB032"/>
    <w:lvl w:ilvl="0" w:tplc="07C8EA1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6327E"/>
    <w:rsid w:val="00182F8B"/>
    <w:rsid w:val="001F2947"/>
    <w:rsid w:val="001F5643"/>
    <w:rsid w:val="002032FC"/>
    <w:rsid w:val="00203D97"/>
    <w:rsid w:val="002E60B8"/>
    <w:rsid w:val="004633DF"/>
    <w:rsid w:val="004D3906"/>
    <w:rsid w:val="005E687E"/>
    <w:rsid w:val="00623302"/>
    <w:rsid w:val="00637265"/>
    <w:rsid w:val="006976F8"/>
    <w:rsid w:val="006A4867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B309EB"/>
    <w:rsid w:val="00B96410"/>
    <w:rsid w:val="00BC7BD9"/>
    <w:rsid w:val="00D22F26"/>
    <w:rsid w:val="00E006C6"/>
    <w:rsid w:val="00EF105A"/>
    <w:rsid w:val="00EF1E5D"/>
    <w:rsid w:val="00EF282F"/>
    <w:rsid w:val="00F76BAE"/>
    <w:rsid w:val="00F9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DFD6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1228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20</cp:revision>
  <dcterms:created xsi:type="dcterms:W3CDTF">2026-04-07T06:50:00Z</dcterms:created>
  <dcterms:modified xsi:type="dcterms:W3CDTF">2026-04-18T08:23:00Z</dcterms:modified>
</cp:coreProperties>
</file>